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A0D" w:rsidRPr="004736B7" w:rsidRDefault="001C0A0D" w:rsidP="001C0A0D">
      <w:pPr>
        <w:bidi/>
        <w:jc w:val="both"/>
        <w:rPr>
          <w:rFonts w:ascii="Times New Roman" w:hAnsi="Times New Roman" w:cs="B Nazanin"/>
          <w:b/>
          <w:bCs/>
          <w:szCs w:val="28"/>
          <w:rtl/>
        </w:rPr>
      </w:pPr>
      <w:r w:rsidRPr="004736B7">
        <w:rPr>
          <w:rFonts w:ascii="Times New Roman" w:hAnsi="Times New Roman" w:cs="B Nazanin" w:hint="cs"/>
          <w:b/>
          <w:bCs/>
          <w:szCs w:val="28"/>
          <w:rtl/>
        </w:rPr>
        <w:t>خدمات داده اصلی</w:t>
      </w:r>
    </w:p>
    <w:p w:rsidR="001C0A0D" w:rsidRPr="004736B7" w:rsidRDefault="001C0A0D" w:rsidP="001C0A0D">
      <w:pPr>
        <w:bidi/>
        <w:jc w:val="both"/>
        <w:rPr>
          <w:rFonts w:ascii="Times New Roman" w:hAnsi="Times New Roman" w:cs="B Nazanin"/>
          <w:b/>
          <w:bCs/>
          <w:szCs w:val="28"/>
          <w:rtl/>
        </w:rPr>
      </w:pPr>
      <w:r w:rsidRPr="004736B7">
        <w:rPr>
          <w:rFonts w:ascii="Times New Roman" w:hAnsi="Times New Roman" w:cs="B Nazanin" w:hint="cs"/>
          <w:szCs w:val="28"/>
          <w:rtl/>
        </w:rPr>
        <w:t>یک خدمات ویژه برای بهبود کیفیت که توسط سیاست</w:t>
      </w:r>
      <w:r>
        <w:rPr>
          <w:rFonts w:ascii="Times New Roman" w:hAnsi="Times New Roman" w:cs="B Nazanin"/>
          <w:szCs w:val="28"/>
          <w:rtl/>
        </w:rPr>
        <w:softHyphen/>
      </w:r>
      <w:r>
        <w:rPr>
          <w:rFonts w:ascii="Times New Roman" w:hAnsi="Times New Roman" w:cs="B Nazanin" w:hint="cs"/>
          <w:szCs w:val="28"/>
          <w:rtl/>
        </w:rPr>
        <w:t>ها و رویه</w:t>
      </w:r>
      <w:r>
        <w:rPr>
          <w:rFonts w:ascii="Times New Roman" w:hAnsi="Times New Roman" w:cs="B Nazanin"/>
          <w:szCs w:val="28"/>
          <w:rtl/>
        </w:rPr>
        <w:softHyphen/>
      </w:r>
      <w:r w:rsidRPr="004736B7">
        <w:rPr>
          <w:rFonts w:ascii="Times New Roman" w:hAnsi="Times New Roman" w:cs="B Nazanin" w:hint="cs"/>
          <w:szCs w:val="28"/>
          <w:rtl/>
        </w:rPr>
        <w:t>ها تعریف شده و توسط یک سازمان که داده</w:t>
      </w:r>
      <w:r>
        <w:rPr>
          <w:rFonts w:ascii="Times New Roman" w:hAnsi="Times New Roman" w:cs="B Nazanin"/>
          <w:szCs w:val="28"/>
          <w:rtl/>
        </w:rPr>
        <w:softHyphen/>
      </w:r>
      <w:r w:rsidRPr="004736B7">
        <w:rPr>
          <w:rFonts w:ascii="Times New Roman" w:hAnsi="Times New Roman" w:cs="B Nazanin" w:hint="cs"/>
          <w:szCs w:val="28"/>
          <w:rtl/>
        </w:rPr>
        <w:t>ها و تصاویر محصول</w:t>
      </w:r>
      <w:r>
        <w:rPr>
          <w:rFonts w:ascii="Times New Roman" w:hAnsi="Times New Roman" w:cs="B Nazanin" w:hint="cs"/>
          <w:szCs w:val="28"/>
          <w:rtl/>
        </w:rPr>
        <w:t xml:space="preserve"> </w:t>
      </w:r>
      <w:r w:rsidRPr="004736B7">
        <w:rPr>
          <w:rFonts w:ascii="Times New Roman" w:hAnsi="Times New Roman" w:cs="B Nazanin" w:hint="cs"/>
          <w:szCs w:val="28"/>
          <w:rtl/>
        </w:rPr>
        <w:t>را ضبط می</w:t>
      </w:r>
      <w:r w:rsidRPr="004736B7">
        <w:rPr>
          <w:rFonts w:ascii="Times New Roman" w:hAnsi="Times New Roman" w:cs="B Nazanin" w:hint="cs"/>
          <w:szCs w:val="28"/>
          <w:rtl/>
        </w:rPr>
        <w:softHyphen/>
        <w:t>کند مستقر می</w:t>
      </w:r>
      <w:r w:rsidRPr="004736B7">
        <w:rPr>
          <w:rFonts w:ascii="Times New Roman" w:hAnsi="Times New Roman" w:cs="B Nazanin" w:hint="cs"/>
          <w:szCs w:val="28"/>
          <w:rtl/>
        </w:rPr>
        <w:softHyphen/>
        <w:t>گردد.</w:t>
      </w:r>
      <w:r w:rsidRPr="004736B7">
        <w:rPr>
          <w:rFonts w:ascii="Times New Roman" w:hAnsi="Times New Roman" w:cs="B Nazanin" w:hint="cs"/>
          <w:szCs w:val="28"/>
        </w:rPr>
        <w:t xml:space="preserve"> </w:t>
      </w:r>
      <w:r w:rsidRPr="004736B7">
        <w:rPr>
          <w:rFonts w:ascii="Times New Roman" w:hAnsi="Times New Roman" w:cs="B Nazanin" w:hint="cs"/>
          <w:szCs w:val="28"/>
          <w:rtl/>
        </w:rPr>
        <w:t>هدف نهایی این است که جامعه کاربر نهایی را با یک "نسخه معتبر از حقیقت"، که مبنای تصمیم گیری است، فراهم آورد.</w:t>
      </w:r>
    </w:p>
    <w:p w:rsidR="001C0A0D" w:rsidRPr="004736B7" w:rsidRDefault="001C0A0D" w:rsidP="001C0A0D">
      <w:pPr>
        <w:bidi/>
        <w:jc w:val="both"/>
        <w:rPr>
          <w:rFonts w:ascii="Times New Roman" w:hAnsi="Times New Roman" w:cs="B Nazanin"/>
          <w:b/>
          <w:bCs/>
          <w:szCs w:val="28"/>
          <w:rtl/>
        </w:rPr>
      </w:pPr>
      <w:r w:rsidRPr="004736B7">
        <w:rPr>
          <w:rFonts w:ascii="Times New Roman" w:hAnsi="Times New Roman" w:cs="B Nazanin" w:hint="cs"/>
          <w:b/>
          <w:bCs/>
          <w:szCs w:val="28"/>
          <w:rtl/>
        </w:rPr>
        <w:t>منبع داده</w:t>
      </w:r>
    </w:p>
    <w:p w:rsidR="001C0A0D" w:rsidRPr="004736B7" w:rsidRDefault="001C0A0D" w:rsidP="001C0A0D">
      <w:pPr>
        <w:bidi/>
        <w:jc w:val="both"/>
        <w:rPr>
          <w:rFonts w:ascii="Times New Roman" w:hAnsi="Times New Roman" w:cs="B Nazanin"/>
          <w:szCs w:val="28"/>
          <w:rtl/>
        </w:rPr>
      </w:pPr>
      <w:r w:rsidRPr="004736B7">
        <w:rPr>
          <w:rFonts w:ascii="Times New Roman" w:hAnsi="Times New Roman" w:cs="B Nazanin" w:hint="cs"/>
          <w:szCs w:val="28"/>
          <w:rtl/>
        </w:rPr>
        <w:t>منبع داده، برای نمونه، صاحبان برند، خورده فروشان، توزیع</w:t>
      </w:r>
      <w:r w:rsidRPr="004736B7">
        <w:rPr>
          <w:rFonts w:ascii="Times New Roman" w:hAnsi="Times New Roman" w:cs="B Nazanin" w:hint="cs"/>
          <w:szCs w:val="28"/>
          <w:rtl/>
        </w:rPr>
        <w:softHyphen/>
        <w:t>کنندگان، ش</w:t>
      </w:r>
      <w:r>
        <w:rPr>
          <w:rFonts w:ascii="Times New Roman" w:hAnsi="Times New Roman" w:cs="B Nazanin" w:hint="cs"/>
          <w:szCs w:val="28"/>
          <w:rtl/>
          <w:lang w:bidi="fa-IR"/>
        </w:rPr>
        <w:t>ر</w:t>
      </w:r>
      <w:r w:rsidRPr="004736B7">
        <w:rPr>
          <w:rFonts w:ascii="Times New Roman" w:hAnsi="Times New Roman" w:cs="B Nazanin" w:hint="cs"/>
          <w:szCs w:val="28"/>
          <w:rtl/>
        </w:rPr>
        <w:t>کت</w:t>
      </w:r>
      <w:r w:rsidRPr="004736B7">
        <w:rPr>
          <w:rFonts w:ascii="Times New Roman" w:hAnsi="Times New Roman" w:cs="B Nazanin" w:hint="cs"/>
          <w:szCs w:val="28"/>
          <w:rtl/>
        </w:rPr>
        <w:softHyphen/>
        <w:t>های ثالث</w:t>
      </w:r>
    </w:p>
    <w:p w:rsidR="001C0A0D" w:rsidRPr="004736B7" w:rsidRDefault="001C0A0D" w:rsidP="001C0A0D">
      <w:pPr>
        <w:bidi/>
        <w:jc w:val="both"/>
        <w:rPr>
          <w:rFonts w:ascii="Times New Roman" w:hAnsi="Times New Roman" w:cs="B Nazanin"/>
          <w:b/>
          <w:bCs/>
          <w:szCs w:val="28"/>
          <w:rtl/>
        </w:rPr>
      </w:pPr>
      <w:r w:rsidRPr="004736B7">
        <w:rPr>
          <w:rFonts w:ascii="Times New Roman" w:hAnsi="Times New Roman" w:cs="B Nazanin" w:hint="cs"/>
          <w:b/>
          <w:bCs/>
          <w:szCs w:val="28"/>
          <w:rtl/>
        </w:rPr>
        <w:t>دریافت</w:t>
      </w:r>
      <w:r w:rsidRPr="004736B7">
        <w:rPr>
          <w:rFonts w:ascii="Times New Roman" w:hAnsi="Times New Roman" w:cs="B Nazanin" w:hint="cs"/>
          <w:b/>
          <w:bCs/>
          <w:szCs w:val="28"/>
          <w:rtl/>
        </w:rPr>
        <w:softHyphen/>
        <w:t>کننده داده</w:t>
      </w:r>
    </w:p>
    <w:p w:rsidR="001C0A0D" w:rsidRPr="004736B7" w:rsidRDefault="001C0A0D" w:rsidP="001C0A0D">
      <w:pPr>
        <w:bidi/>
        <w:jc w:val="both"/>
        <w:rPr>
          <w:rFonts w:ascii="Times New Roman" w:hAnsi="Times New Roman" w:cs="B Nazanin"/>
          <w:szCs w:val="28"/>
          <w:rtl/>
        </w:rPr>
      </w:pPr>
      <w:r w:rsidRPr="004736B7">
        <w:rPr>
          <w:rFonts w:ascii="Times New Roman" w:hAnsi="Times New Roman" w:cs="B Nazanin" w:hint="cs"/>
          <w:szCs w:val="28"/>
          <w:rtl/>
        </w:rPr>
        <w:t>دریافت</w:t>
      </w:r>
      <w:r w:rsidRPr="004736B7">
        <w:rPr>
          <w:rFonts w:ascii="Times New Roman" w:hAnsi="Times New Roman" w:cs="B Nazanin" w:hint="cs"/>
          <w:szCs w:val="28"/>
          <w:rtl/>
        </w:rPr>
        <w:softHyphen/>
        <w:t>کننده داده و کاربر مجاز، برای مثال، صاحبان برند، خورده فروشان، توزیع</w:t>
      </w:r>
      <w:r w:rsidRPr="004736B7">
        <w:rPr>
          <w:rFonts w:ascii="Times New Roman" w:hAnsi="Times New Roman" w:cs="B Nazanin" w:hint="cs"/>
          <w:szCs w:val="28"/>
          <w:rtl/>
        </w:rPr>
        <w:softHyphen/>
        <w:t>کنندگان، ش</w:t>
      </w:r>
      <w:r>
        <w:rPr>
          <w:rFonts w:ascii="Times New Roman" w:hAnsi="Times New Roman" w:cs="B Nazanin" w:hint="cs"/>
          <w:szCs w:val="28"/>
          <w:rtl/>
        </w:rPr>
        <w:t>ر</w:t>
      </w:r>
      <w:r w:rsidRPr="004736B7">
        <w:rPr>
          <w:rFonts w:ascii="Times New Roman" w:hAnsi="Times New Roman" w:cs="B Nazanin" w:hint="cs"/>
          <w:szCs w:val="28"/>
          <w:rtl/>
        </w:rPr>
        <w:t>کت</w:t>
      </w:r>
      <w:r w:rsidRPr="004736B7">
        <w:rPr>
          <w:rFonts w:ascii="Times New Roman" w:hAnsi="Times New Roman" w:cs="B Nazanin" w:hint="cs"/>
          <w:szCs w:val="28"/>
          <w:rtl/>
        </w:rPr>
        <w:softHyphen/>
        <w:t>های ثالث</w:t>
      </w:r>
    </w:p>
    <w:p w:rsidR="001C0A0D" w:rsidRPr="004736B7" w:rsidRDefault="001C0A0D" w:rsidP="001C0A0D">
      <w:pPr>
        <w:bidi/>
        <w:jc w:val="both"/>
        <w:rPr>
          <w:rFonts w:ascii="Times New Roman" w:hAnsi="Times New Roman" w:cs="B Nazanin"/>
          <w:b/>
          <w:bCs/>
          <w:szCs w:val="28"/>
          <w:rtl/>
        </w:rPr>
      </w:pPr>
      <w:r w:rsidRPr="004736B7">
        <w:rPr>
          <w:rFonts w:ascii="Times New Roman" w:hAnsi="Times New Roman" w:cs="B Nazanin" w:hint="cs"/>
          <w:b/>
          <w:bCs/>
          <w:szCs w:val="28"/>
          <w:rtl/>
        </w:rPr>
        <w:t>تضمین کیفیت</w:t>
      </w:r>
    </w:p>
    <w:p w:rsidR="001C0A0D" w:rsidRPr="004736B7" w:rsidRDefault="001C0A0D" w:rsidP="001C0A0D">
      <w:pPr>
        <w:bidi/>
        <w:jc w:val="both"/>
        <w:rPr>
          <w:rFonts w:ascii="Times New Roman" w:hAnsi="Times New Roman" w:cs="B Nazanin"/>
          <w:b/>
          <w:bCs/>
          <w:szCs w:val="28"/>
          <w:rtl/>
        </w:rPr>
      </w:pPr>
      <w:r w:rsidRPr="004736B7">
        <w:rPr>
          <w:rFonts w:ascii="Times New Roman" w:hAnsi="Times New Roman" w:cs="B Nazanin" w:hint="cs"/>
          <w:szCs w:val="28"/>
          <w:rtl/>
        </w:rPr>
        <w:t>تضمین کیفیت در یک خدمت داده اصلی داده</w:t>
      </w:r>
      <w:r>
        <w:rPr>
          <w:rFonts w:ascii="Times New Roman" w:hAnsi="Times New Roman" w:cs="B Nazanin" w:hint="cs"/>
          <w:szCs w:val="28"/>
          <w:rtl/>
        </w:rPr>
        <w:t xml:space="preserve"> اطمینان حاصل می</w:t>
      </w:r>
      <w:r>
        <w:rPr>
          <w:rFonts w:ascii="Times New Roman" w:hAnsi="Times New Roman" w:cs="B Nazanin"/>
          <w:szCs w:val="28"/>
          <w:rtl/>
        </w:rPr>
        <w:softHyphen/>
      </w:r>
      <w:r w:rsidRPr="004736B7">
        <w:rPr>
          <w:rFonts w:ascii="Times New Roman" w:hAnsi="Times New Roman" w:cs="B Nazanin" w:hint="cs"/>
          <w:szCs w:val="28"/>
          <w:rtl/>
        </w:rPr>
        <w:t>کند که داده</w:t>
      </w:r>
      <w:r>
        <w:rPr>
          <w:rFonts w:ascii="Times New Roman" w:hAnsi="Times New Roman" w:cs="B Nazanin"/>
          <w:szCs w:val="28"/>
          <w:rtl/>
        </w:rPr>
        <w:softHyphen/>
      </w:r>
      <w:r w:rsidRPr="004736B7">
        <w:rPr>
          <w:rFonts w:ascii="Times New Roman" w:hAnsi="Times New Roman" w:cs="B Nazanin" w:hint="cs"/>
          <w:szCs w:val="28"/>
          <w:rtl/>
        </w:rPr>
        <w:t xml:space="preserve">های محصول و تصاویر با کیفیت ضبط </w:t>
      </w:r>
      <w:r>
        <w:rPr>
          <w:rFonts w:ascii="Times New Roman" w:hAnsi="Times New Roman" w:cs="B Nazanin" w:hint="cs"/>
          <w:szCs w:val="28"/>
          <w:rtl/>
        </w:rPr>
        <w:t>و مقایسه می</w:t>
      </w:r>
      <w:r>
        <w:rPr>
          <w:rFonts w:ascii="Times New Roman" w:hAnsi="Times New Roman" w:cs="B Nazanin"/>
          <w:szCs w:val="28"/>
          <w:rtl/>
        </w:rPr>
        <w:softHyphen/>
      </w:r>
      <w:r w:rsidRPr="004736B7">
        <w:rPr>
          <w:rFonts w:ascii="Times New Roman" w:hAnsi="Times New Roman" w:cs="B Nazanin" w:hint="cs"/>
          <w:szCs w:val="28"/>
          <w:rtl/>
        </w:rPr>
        <w:t>شوند</w:t>
      </w:r>
      <w:r w:rsidRPr="004736B7">
        <w:rPr>
          <w:rFonts w:ascii="Times New Roman" w:hAnsi="Times New Roman" w:cs="B Nazanin" w:hint="cs"/>
          <w:szCs w:val="28"/>
        </w:rPr>
        <w:t xml:space="preserve">. </w:t>
      </w:r>
      <w:r w:rsidRPr="004736B7">
        <w:rPr>
          <w:rFonts w:ascii="Times New Roman" w:hAnsi="Times New Roman" w:cs="B Nazanin" w:hint="cs"/>
          <w:szCs w:val="28"/>
          <w:rtl/>
        </w:rPr>
        <w:t>آن</w:t>
      </w:r>
      <w:r>
        <w:rPr>
          <w:rFonts w:ascii="Times New Roman" w:hAnsi="Times New Roman" w:cs="B Nazanin"/>
          <w:szCs w:val="28"/>
          <w:rtl/>
        </w:rPr>
        <w:softHyphen/>
      </w:r>
      <w:r w:rsidRPr="004736B7">
        <w:rPr>
          <w:rFonts w:ascii="Times New Roman" w:hAnsi="Times New Roman" w:cs="B Nazanin" w:hint="cs"/>
          <w:szCs w:val="28"/>
          <w:rtl/>
        </w:rPr>
        <w:t>ها کنترل فیزیکی بر داده</w:t>
      </w:r>
      <w:r>
        <w:rPr>
          <w:rFonts w:ascii="Times New Roman" w:hAnsi="Times New Roman" w:cs="B Nazanin"/>
          <w:szCs w:val="28"/>
          <w:rtl/>
        </w:rPr>
        <w:softHyphen/>
      </w:r>
      <w:r w:rsidRPr="004736B7">
        <w:rPr>
          <w:rFonts w:ascii="Times New Roman" w:hAnsi="Times New Roman" w:cs="B Nazanin" w:hint="cs"/>
          <w:szCs w:val="28"/>
          <w:rtl/>
        </w:rPr>
        <w:t>های ضبط شده را به طور مستقیم توسط شرکت خدمات داده اصلی یا توسط ارائه دهنده داده، به عنوان مثال منبع داده، ارائه می</w:t>
      </w:r>
      <w:r>
        <w:rPr>
          <w:rFonts w:ascii="Times New Roman" w:hAnsi="Times New Roman" w:cs="B Nazanin"/>
          <w:szCs w:val="28"/>
          <w:rtl/>
        </w:rPr>
        <w:softHyphen/>
      </w:r>
      <w:r w:rsidRPr="004736B7">
        <w:rPr>
          <w:rFonts w:ascii="Times New Roman" w:hAnsi="Times New Roman" w:cs="B Nazanin" w:hint="cs"/>
          <w:szCs w:val="28"/>
          <w:rtl/>
        </w:rPr>
        <w:t>دهند.</w:t>
      </w:r>
      <w:r w:rsidRPr="004736B7">
        <w:rPr>
          <w:rFonts w:ascii="Times New Roman" w:hAnsi="Times New Roman" w:cs="B Nazanin" w:hint="cs"/>
          <w:szCs w:val="28"/>
        </w:rPr>
        <w:t xml:space="preserve"> </w:t>
      </w:r>
      <w:r w:rsidRPr="004736B7">
        <w:rPr>
          <w:rFonts w:ascii="Times New Roman" w:hAnsi="Times New Roman" w:cs="B Nazanin" w:hint="cs"/>
          <w:szCs w:val="28"/>
          <w:rtl/>
        </w:rPr>
        <w:t>فرآیند تضمین کیفیت به منظور بررسی و تایید در برابر مشخصات و الزامات، برای مثال</w:t>
      </w:r>
      <w:r w:rsidRPr="004736B7">
        <w:rPr>
          <w:rFonts w:ascii="Times New Roman" w:hAnsi="Times New Roman" w:cs="B Nazanin" w:hint="cs"/>
          <w:szCs w:val="28"/>
        </w:rPr>
        <w:t xml:space="preserve"> </w:t>
      </w:r>
      <w:r w:rsidRPr="004736B7">
        <w:rPr>
          <w:rFonts w:ascii="Times New Roman" w:hAnsi="Times New Roman" w:cs="B Nazanin" w:hint="cs"/>
          <w:szCs w:val="28"/>
          <w:rtl/>
        </w:rPr>
        <w:t>فرآیند کاری، مورد بررسی قرار می</w:t>
      </w:r>
      <w:r>
        <w:rPr>
          <w:rFonts w:ascii="Times New Roman" w:hAnsi="Times New Roman" w:cs="B Nazanin"/>
          <w:szCs w:val="28"/>
          <w:rtl/>
        </w:rPr>
        <w:softHyphen/>
      </w:r>
      <w:r w:rsidRPr="004736B7">
        <w:rPr>
          <w:rFonts w:ascii="Times New Roman" w:hAnsi="Times New Roman" w:cs="B Nazanin" w:hint="cs"/>
          <w:szCs w:val="28"/>
          <w:rtl/>
        </w:rPr>
        <w:t>گیرد.</w:t>
      </w:r>
      <w:r w:rsidRPr="004736B7">
        <w:rPr>
          <w:rFonts w:ascii="Times New Roman" w:hAnsi="Times New Roman" w:cs="B Nazanin" w:hint="cs"/>
          <w:szCs w:val="28"/>
        </w:rPr>
        <w:t xml:space="preserve"> </w:t>
      </w:r>
      <w:r w:rsidRPr="004736B7">
        <w:rPr>
          <w:rFonts w:ascii="Times New Roman" w:hAnsi="Times New Roman" w:cs="B Nazanin" w:hint="cs"/>
          <w:szCs w:val="28"/>
          <w:rtl/>
        </w:rPr>
        <w:t>این یک فرآیند نظارت و یک حلقه بازخورد مرتبط است که پیشگیری از خطا را تفویض می</w:t>
      </w:r>
      <w:r w:rsidRPr="004736B7">
        <w:rPr>
          <w:rFonts w:ascii="Times New Roman" w:hAnsi="Times New Roman" w:cs="B Nazanin"/>
          <w:szCs w:val="28"/>
          <w:rtl/>
        </w:rPr>
        <w:softHyphen/>
      </w:r>
      <w:r w:rsidRPr="004736B7">
        <w:rPr>
          <w:rFonts w:ascii="Times New Roman" w:hAnsi="Times New Roman" w:cs="B Nazanin" w:hint="cs"/>
          <w:szCs w:val="28"/>
          <w:rtl/>
        </w:rPr>
        <w:t>کند.</w:t>
      </w:r>
    </w:p>
    <w:p w:rsidR="001C0A0D" w:rsidRPr="004736B7" w:rsidRDefault="001C0A0D" w:rsidP="001C0A0D">
      <w:pPr>
        <w:bidi/>
        <w:jc w:val="both"/>
        <w:rPr>
          <w:rFonts w:ascii="Times New Roman" w:hAnsi="Times New Roman" w:cs="B Nazanin"/>
          <w:b/>
          <w:bCs/>
          <w:szCs w:val="28"/>
          <w:rtl/>
        </w:rPr>
      </w:pPr>
      <w:r w:rsidRPr="004736B7">
        <w:rPr>
          <w:rFonts w:ascii="Times New Roman" w:hAnsi="Times New Roman" w:cs="B Nazanin" w:hint="cs"/>
          <w:b/>
          <w:bCs/>
          <w:szCs w:val="28"/>
          <w:rtl/>
        </w:rPr>
        <w:t>بازرسی</w:t>
      </w:r>
    </w:p>
    <w:p w:rsidR="001C0A0D" w:rsidRPr="004736B7" w:rsidRDefault="001C0A0D" w:rsidP="001C0A0D">
      <w:pPr>
        <w:bidi/>
        <w:jc w:val="both"/>
        <w:rPr>
          <w:rFonts w:ascii="Times New Roman" w:hAnsi="Times New Roman" w:cs="B Nazanin"/>
          <w:szCs w:val="28"/>
          <w:rtl/>
        </w:rPr>
      </w:pPr>
      <w:r w:rsidRPr="004736B7">
        <w:rPr>
          <w:rFonts w:ascii="Times New Roman" w:hAnsi="Times New Roman" w:cs="B Nazanin" w:hint="cs"/>
          <w:szCs w:val="28"/>
          <w:rtl/>
        </w:rPr>
        <w:t xml:space="preserve">عمل بازرسی تطابق ضبط محصول را نسبت به تمام اسناد و مدارک مرجع و همچنین اصول اجرای مناسب </w:t>
      </w:r>
      <w:r>
        <w:rPr>
          <w:rFonts w:ascii="Times New Roman" w:hAnsi="Times New Roman" w:cs="B Nazanin" w:hint="cs"/>
          <w:szCs w:val="28"/>
          <w:rtl/>
        </w:rPr>
        <w:t>بررسی و تأیید می</w:t>
      </w:r>
      <w:r>
        <w:rPr>
          <w:rFonts w:ascii="Times New Roman" w:hAnsi="Times New Roman" w:cs="B Nazanin"/>
          <w:szCs w:val="28"/>
          <w:rtl/>
        </w:rPr>
        <w:softHyphen/>
      </w:r>
      <w:r w:rsidRPr="004736B7">
        <w:rPr>
          <w:rFonts w:ascii="Times New Roman" w:hAnsi="Times New Roman" w:cs="B Nazanin" w:hint="cs"/>
          <w:szCs w:val="28"/>
          <w:rtl/>
        </w:rPr>
        <w:t>کند.</w:t>
      </w:r>
      <w:r w:rsidRPr="004736B7">
        <w:rPr>
          <w:rFonts w:ascii="Times New Roman" w:hAnsi="Times New Roman" w:cs="B Nazanin" w:hint="cs"/>
          <w:szCs w:val="28"/>
        </w:rPr>
        <w:t xml:space="preserve"> </w:t>
      </w:r>
      <w:r w:rsidRPr="004736B7">
        <w:rPr>
          <w:rFonts w:ascii="Times New Roman" w:hAnsi="Times New Roman" w:cs="B Nazanin" w:hint="cs"/>
          <w:szCs w:val="28"/>
          <w:rtl/>
        </w:rPr>
        <w:t>داده</w:t>
      </w:r>
      <w:r>
        <w:rPr>
          <w:rFonts w:ascii="Times New Roman" w:hAnsi="Times New Roman" w:cs="B Nazanin"/>
          <w:szCs w:val="28"/>
          <w:rtl/>
        </w:rPr>
        <w:softHyphen/>
      </w:r>
      <w:r>
        <w:rPr>
          <w:rFonts w:ascii="Times New Roman" w:hAnsi="Times New Roman" w:cs="B Nazanin" w:hint="cs"/>
          <w:szCs w:val="28"/>
          <w:rtl/>
        </w:rPr>
        <w:t>ها بر اساس داده</w:t>
      </w:r>
      <w:r>
        <w:rPr>
          <w:rFonts w:ascii="Times New Roman" w:hAnsi="Times New Roman" w:cs="B Nazanin"/>
          <w:szCs w:val="28"/>
          <w:rtl/>
        </w:rPr>
        <w:softHyphen/>
      </w:r>
      <w:r w:rsidRPr="004736B7">
        <w:rPr>
          <w:rFonts w:ascii="Times New Roman" w:hAnsi="Times New Roman" w:cs="B Nazanin" w:hint="cs"/>
          <w:szCs w:val="28"/>
          <w:rtl/>
        </w:rPr>
        <w:t>های گرفته شده/منتشر شده نسبت به منبع داده تعریف شده مورد تایید قرار می</w:t>
      </w:r>
      <w:r w:rsidRPr="004736B7">
        <w:rPr>
          <w:rFonts w:ascii="Times New Roman" w:hAnsi="Times New Roman" w:cs="B Nazanin" w:hint="cs"/>
          <w:szCs w:val="28"/>
          <w:rtl/>
        </w:rPr>
        <w:softHyphen/>
        <w:t>گیرد</w:t>
      </w:r>
      <w:r w:rsidRPr="004736B7">
        <w:rPr>
          <w:rFonts w:ascii="Times New Roman" w:hAnsi="Times New Roman" w:cs="B Nazanin" w:hint="cs"/>
          <w:szCs w:val="28"/>
        </w:rPr>
        <w:t>.</w:t>
      </w:r>
    </w:p>
    <w:p w:rsidR="001C0A0D" w:rsidRPr="004736B7" w:rsidRDefault="001C0A0D" w:rsidP="001C0A0D">
      <w:pPr>
        <w:bidi/>
        <w:jc w:val="both"/>
        <w:rPr>
          <w:rFonts w:ascii="Times New Roman" w:hAnsi="Times New Roman" w:cs="B Nazanin"/>
          <w:b/>
          <w:bCs/>
          <w:szCs w:val="28"/>
          <w:rtl/>
        </w:rPr>
      </w:pPr>
      <w:r w:rsidRPr="004736B7">
        <w:rPr>
          <w:rFonts w:ascii="Times New Roman" w:hAnsi="Times New Roman" w:cs="B Nazanin" w:hint="cs"/>
          <w:b/>
          <w:bCs/>
          <w:szCs w:val="28"/>
          <w:rtl/>
        </w:rPr>
        <w:t>شخص (اشخاص) بازرس</w:t>
      </w:r>
    </w:p>
    <w:p w:rsidR="001C0A0D" w:rsidRPr="004736B7" w:rsidRDefault="001C0A0D" w:rsidP="001C0A0D">
      <w:pPr>
        <w:bidi/>
        <w:jc w:val="both"/>
        <w:rPr>
          <w:rFonts w:ascii="Times New Roman" w:hAnsi="Times New Roman" w:cs="B Nazanin"/>
          <w:b/>
          <w:bCs/>
          <w:szCs w:val="28"/>
          <w:rtl/>
        </w:rPr>
      </w:pPr>
      <w:r w:rsidRPr="004736B7">
        <w:rPr>
          <w:rFonts w:ascii="Times New Roman" w:hAnsi="Times New Roman" w:cs="B Nazanin" w:hint="cs"/>
          <w:szCs w:val="28"/>
          <w:rtl/>
        </w:rPr>
        <w:t>فردی که واجد شرایط انجام بازرسی و دارای صلاحیت و تجربه مناسب صنعت است</w:t>
      </w:r>
      <w:r w:rsidRPr="004736B7">
        <w:rPr>
          <w:rFonts w:ascii="Times New Roman" w:hAnsi="Times New Roman" w:cs="B Nazanin" w:hint="cs"/>
          <w:szCs w:val="28"/>
        </w:rPr>
        <w:t>.</w:t>
      </w:r>
    </w:p>
    <w:p w:rsidR="001C0A0D" w:rsidRPr="004736B7" w:rsidRDefault="001C0A0D" w:rsidP="001C0A0D">
      <w:pPr>
        <w:pStyle w:val="Heading2"/>
        <w:bidi/>
        <w:jc w:val="both"/>
        <w:rPr>
          <w:rtl/>
        </w:rPr>
      </w:pPr>
      <w:r w:rsidRPr="004736B7">
        <w:rPr>
          <w:rFonts w:hint="cs"/>
          <w:rtl/>
        </w:rPr>
        <w:t>محدوده خدمات داده اصلی</w:t>
      </w:r>
    </w:p>
    <w:p w:rsidR="001C0A0D" w:rsidRPr="004736B7" w:rsidRDefault="001C0A0D" w:rsidP="001C0A0D">
      <w:pPr>
        <w:bidi/>
        <w:jc w:val="both"/>
        <w:rPr>
          <w:rFonts w:ascii="Times New Roman" w:hAnsi="Times New Roman" w:cs="B Nazanin"/>
          <w:b/>
          <w:bCs/>
          <w:szCs w:val="28"/>
          <w:rtl/>
        </w:rPr>
      </w:pPr>
      <w:r w:rsidRPr="004736B7">
        <w:rPr>
          <w:rFonts w:ascii="Times New Roman" w:hAnsi="Times New Roman" w:cs="B Nazanin" w:hint="cs"/>
          <w:szCs w:val="28"/>
          <w:rtl/>
        </w:rPr>
        <w:t>مدل</w:t>
      </w:r>
      <w:r>
        <w:rPr>
          <w:rFonts w:ascii="Times New Roman" w:hAnsi="Times New Roman" w:cs="B Nazanin"/>
          <w:szCs w:val="28"/>
          <w:rtl/>
        </w:rPr>
        <w:softHyphen/>
      </w:r>
      <w:r w:rsidRPr="004736B7">
        <w:rPr>
          <w:rFonts w:ascii="Times New Roman" w:hAnsi="Times New Roman" w:cs="B Nazanin" w:hint="cs"/>
          <w:szCs w:val="28"/>
          <w:rtl/>
        </w:rPr>
        <w:t>های مختلف خدمات داده اصلی</w:t>
      </w:r>
      <w:r w:rsidRPr="004736B7">
        <w:rPr>
          <w:rFonts w:ascii="Times New Roman" w:hAnsi="Times New Roman" w:cs="B Nazanin" w:hint="cs"/>
          <w:szCs w:val="28"/>
        </w:rPr>
        <w:t xml:space="preserve"> </w:t>
      </w:r>
      <w:r w:rsidRPr="004736B7">
        <w:rPr>
          <w:rFonts w:ascii="Times New Roman" w:hAnsi="Times New Roman" w:cs="B Nazanin" w:hint="cs"/>
          <w:szCs w:val="28"/>
          <w:rtl/>
        </w:rPr>
        <w:t xml:space="preserve">وجود دارد </w:t>
      </w:r>
      <w:r>
        <w:rPr>
          <w:rFonts w:ascii="Times New Roman" w:hAnsi="Times New Roman" w:cs="B Nazanin" w:hint="cs"/>
          <w:szCs w:val="28"/>
          <w:rtl/>
        </w:rPr>
        <w:t>که به بهبود کیفیت داده مربوط می</w:t>
      </w:r>
      <w:r>
        <w:rPr>
          <w:rFonts w:ascii="Times New Roman" w:hAnsi="Times New Roman" w:cs="B Nazanin"/>
          <w:szCs w:val="28"/>
          <w:rtl/>
        </w:rPr>
        <w:softHyphen/>
      </w:r>
      <w:r w:rsidRPr="004736B7">
        <w:rPr>
          <w:rFonts w:ascii="Times New Roman" w:hAnsi="Times New Roman" w:cs="B Nazanin" w:hint="cs"/>
          <w:szCs w:val="28"/>
          <w:rtl/>
        </w:rPr>
        <w:t>شود</w:t>
      </w:r>
      <w:r>
        <w:rPr>
          <w:rFonts w:ascii="Times New Roman" w:hAnsi="Times New Roman" w:cs="B Nazanin" w:hint="cs"/>
          <w:szCs w:val="28"/>
          <w:rtl/>
        </w:rPr>
        <w:t xml:space="preserve">. </w:t>
      </w:r>
      <w:r w:rsidRPr="004736B7">
        <w:rPr>
          <w:rFonts w:ascii="Times New Roman" w:hAnsi="Times New Roman" w:cs="B Nazanin" w:hint="cs"/>
          <w:szCs w:val="28"/>
          <w:rtl/>
        </w:rPr>
        <w:t>در زیر به دو رویکرد بسیا</w:t>
      </w:r>
      <w:r>
        <w:rPr>
          <w:rFonts w:ascii="Times New Roman" w:hAnsi="Times New Roman" w:cs="B Nazanin" w:hint="cs"/>
          <w:szCs w:val="28"/>
          <w:rtl/>
        </w:rPr>
        <w:t>ر رایج برای دریافت و بررسی داده</w:t>
      </w:r>
      <w:r>
        <w:rPr>
          <w:rFonts w:ascii="Times New Roman" w:hAnsi="Times New Roman" w:cs="B Nazanin"/>
          <w:szCs w:val="28"/>
          <w:rtl/>
        </w:rPr>
        <w:softHyphen/>
      </w:r>
      <w:r w:rsidRPr="004736B7">
        <w:rPr>
          <w:rFonts w:ascii="Times New Roman" w:hAnsi="Times New Roman" w:cs="B Nazanin" w:hint="cs"/>
          <w:szCs w:val="28"/>
          <w:rtl/>
        </w:rPr>
        <w:t>ها و تصاویر اشاره شده است</w:t>
      </w:r>
      <w:r w:rsidRPr="004736B7">
        <w:rPr>
          <w:rFonts w:ascii="Times New Roman" w:hAnsi="Times New Roman" w:cs="B Nazanin" w:hint="cs"/>
          <w:szCs w:val="28"/>
        </w:rPr>
        <w:t>.</w:t>
      </w:r>
    </w:p>
    <w:p w:rsidR="001C0A0D" w:rsidRPr="004736B7" w:rsidRDefault="001C0A0D" w:rsidP="001C0A0D">
      <w:pPr>
        <w:bidi/>
        <w:jc w:val="both"/>
        <w:rPr>
          <w:rFonts w:ascii="Times New Roman" w:hAnsi="Times New Roman" w:cs="B Nazanin"/>
          <w:b/>
          <w:bCs/>
          <w:szCs w:val="28"/>
          <w:rtl/>
        </w:rPr>
      </w:pPr>
      <w:r w:rsidRPr="004736B7">
        <w:rPr>
          <w:rFonts w:ascii="Times New Roman" w:hAnsi="Times New Roman" w:cs="B Nazanin" w:hint="cs"/>
          <w:b/>
          <w:bCs/>
          <w:szCs w:val="28"/>
          <w:rtl/>
        </w:rPr>
        <w:t>داده محصول و ضبط تصویر</w:t>
      </w:r>
    </w:p>
    <w:p w:rsidR="001C0A0D" w:rsidRPr="004736B7" w:rsidRDefault="001C0A0D" w:rsidP="001C0A0D">
      <w:pPr>
        <w:numPr>
          <w:ilvl w:val="0"/>
          <w:numId w:val="2"/>
        </w:numPr>
        <w:bidi/>
        <w:spacing w:after="200" w:line="276" w:lineRule="auto"/>
        <w:jc w:val="both"/>
        <w:rPr>
          <w:rFonts w:ascii="Times New Roman" w:hAnsi="Times New Roman" w:cs="B Nazanin"/>
          <w:szCs w:val="28"/>
        </w:rPr>
      </w:pPr>
      <w:r w:rsidRPr="004736B7">
        <w:rPr>
          <w:rFonts w:ascii="Times New Roman" w:hAnsi="Times New Roman" w:cs="B Nazanin" w:hint="cs"/>
          <w:szCs w:val="28"/>
          <w:rtl/>
        </w:rPr>
        <w:t>خدمات داده اصلی داده و تصاویر را با استفاده از نمونه</w:t>
      </w:r>
      <w:r w:rsidRPr="004736B7">
        <w:rPr>
          <w:rFonts w:ascii="Times New Roman" w:hAnsi="Times New Roman" w:cs="B Nazanin"/>
          <w:szCs w:val="28"/>
          <w:rtl/>
        </w:rPr>
        <w:softHyphen/>
      </w:r>
      <w:r w:rsidRPr="004736B7">
        <w:rPr>
          <w:rFonts w:ascii="Times New Roman" w:hAnsi="Times New Roman" w:cs="B Nazanin" w:hint="cs"/>
          <w:szCs w:val="28"/>
          <w:rtl/>
        </w:rPr>
        <w:t>های محصول ایجاد/ضبط می</w:t>
      </w:r>
      <w:r w:rsidRPr="004736B7">
        <w:rPr>
          <w:rFonts w:ascii="Times New Roman" w:hAnsi="Times New Roman" w:cs="B Nazanin" w:hint="cs"/>
          <w:szCs w:val="28"/>
          <w:rtl/>
        </w:rPr>
        <w:softHyphen/>
        <w:t>کند.</w:t>
      </w:r>
    </w:p>
    <w:p w:rsidR="001C0A0D" w:rsidRPr="004736B7" w:rsidRDefault="001C0A0D" w:rsidP="001C0A0D">
      <w:pPr>
        <w:numPr>
          <w:ilvl w:val="0"/>
          <w:numId w:val="2"/>
        </w:numPr>
        <w:bidi/>
        <w:spacing w:after="200" w:line="276" w:lineRule="auto"/>
        <w:jc w:val="both"/>
        <w:rPr>
          <w:rFonts w:ascii="Times New Roman" w:hAnsi="Times New Roman" w:cs="B Nazanin"/>
          <w:szCs w:val="28"/>
        </w:rPr>
      </w:pPr>
      <w:r w:rsidRPr="004736B7">
        <w:rPr>
          <w:rFonts w:ascii="Times New Roman" w:hAnsi="Times New Roman" w:cs="B Nazanin" w:hint="cs"/>
          <w:szCs w:val="28"/>
          <w:rtl/>
        </w:rPr>
        <w:t xml:space="preserve">خدمات داده اصلی داده تضمین کیفیت </w:t>
      </w:r>
      <w:r w:rsidRPr="004736B7">
        <w:rPr>
          <w:rFonts w:ascii="Times New Roman" w:hAnsi="Times New Roman" w:cs="B Nazanin"/>
          <w:szCs w:val="28"/>
        </w:rPr>
        <w:t>(QA)</w:t>
      </w:r>
      <w:r w:rsidRPr="004736B7">
        <w:rPr>
          <w:rFonts w:ascii="Times New Roman" w:hAnsi="Times New Roman" w:cs="B Nazanin" w:hint="cs"/>
          <w:szCs w:val="28"/>
          <w:rtl/>
        </w:rPr>
        <w:t xml:space="preserve"> خود را براساس منابع خود ایجاد کرده و داده</w:t>
      </w:r>
      <w:r>
        <w:rPr>
          <w:rFonts w:ascii="Times New Roman" w:hAnsi="Times New Roman" w:cs="B Nazanin"/>
          <w:szCs w:val="28"/>
          <w:rtl/>
        </w:rPr>
        <w:softHyphen/>
      </w:r>
      <w:r>
        <w:rPr>
          <w:rFonts w:ascii="Times New Roman" w:hAnsi="Times New Roman" w:cs="B Nazanin" w:hint="cs"/>
          <w:szCs w:val="28"/>
          <w:rtl/>
        </w:rPr>
        <w:t>ها و تصاویر را ایجاد/ضبط می</w:t>
      </w:r>
      <w:r>
        <w:rPr>
          <w:rFonts w:ascii="Times New Roman" w:hAnsi="Times New Roman" w:cs="B Nazanin"/>
          <w:szCs w:val="28"/>
          <w:rtl/>
        </w:rPr>
        <w:softHyphen/>
      </w:r>
      <w:r w:rsidRPr="004736B7">
        <w:rPr>
          <w:rFonts w:ascii="Times New Roman" w:hAnsi="Times New Roman" w:cs="B Nazanin" w:hint="cs"/>
          <w:szCs w:val="28"/>
          <w:rtl/>
        </w:rPr>
        <w:t>کند: فرآیند</w:t>
      </w:r>
      <w:r w:rsidRPr="004736B7">
        <w:rPr>
          <w:rFonts w:ascii="Times New Roman" w:hAnsi="Times New Roman" w:cs="B Nazanin" w:hint="cs"/>
          <w:szCs w:val="28"/>
        </w:rPr>
        <w:t xml:space="preserve"> QA </w:t>
      </w:r>
      <w:r w:rsidRPr="004736B7">
        <w:rPr>
          <w:rFonts w:ascii="Times New Roman" w:hAnsi="Times New Roman" w:cs="B Nazanin" w:hint="cs"/>
          <w:szCs w:val="28"/>
          <w:rtl/>
        </w:rPr>
        <w:t>داخلی</w:t>
      </w:r>
    </w:p>
    <w:p w:rsidR="001C0A0D" w:rsidRPr="004736B7" w:rsidRDefault="001C0A0D" w:rsidP="001C0A0D">
      <w:pPr>
        <w:numPr>
          <w:ilvl w:val="0"/>
          <w:numId w:val="2"/>
        </w:numPr>
        <w:bidi/>
        <w:spacing w:after="200" w:line="276" w:lineRule="auto"/>
        <w:jc w:val="both"/>
        <w:rPr>
          <w:rFonts w:ascii="Times New Roman" w:hAnsi="Times New Roman" w:cs="B Nazanin"/>
          <w:szCs w:val="28"/>
        </w:rPr>
      </w:pPr>
      <w:r w:rsidRPr="004736B7">
        <w:rPr>
          <w:rFonts w:ascii="Times New Roman" w:hAnsi="Times New Roman" w:cs="B Nazanin" w:hint="cs"/>
          <w:szCs w:val="28"/>
          <w:rtl/>
        </w:rPr>
        <w:t>این داد</w:t>
      </w:r>
      <w:r>
        <w:rPr>
          <w:rFonts w:ascii="Times New Roman" w:hAnsi="Times New Roman" w:cs="B Nazanin" w:hint="cs"/>
          <w:szCs w:val="28"/>
          <w:rtl/>
        </w:rPr>
        <w:t>ه</w:t>
      </w:r>
      <w:r>
        <w:rPr>
          <w:rFonts w:ascii="Times New Roman" w:hAnsi="Times New Roman" w:cs="B Nazanin"/>
          <w:szCs w:val="28"/>
          <w:rtl/>
        </w:rPr>
        <w:softHyphen/>
      </w:r>
      <w:r w:rsidRPr="004736B7">
        <w:rPr>
          <w:rFonts w:ascii="Times New Roman" w:hAnsi="Times New Roman" w:cs="B Nazanin" w:hint="cs"/>
          <w:szCs w:val="28"/>
          <w:rtl/>
        </w:rPr>
        <w:t>ها نیز توسط منبع داده تایید/نهایی می</w:t>
      </w:r>
      <w:r>
        <w:rPr>
          <w:rFonts w:ascii="Times New Roman" w:hAnsi="Times New Roman" w:cs="B Nazanin"/>
          <w:szCs w:val="28"/>
          <w:rtl/>
        </w:rPr>
        <w:softHyphen/>
      </w:r>
      <w:r w:rsidRPr="004736B7">
        <w:rPr>
          <w:rFonts w:ascii="Times New Roman" w:hAnsi="Times New Roman" w:cs="B Nazanin" w:hint="cs"/>
          <w:szCs w:val="28"/>
          <w:rtl/>
        </w:rPr>
        <w:t>شوند</w:t>
      </w:r>
    </w:p>
    <w:p w:rsidR="001C0A0D" w:rsidRPr="004736B7" w:rsidRDefault="001C0A0D" w:rsidP="001C0A0D">
      <w:pPr>
        <w:bidi/>
        <w:jc w:val="both"/>
        <w:rPr>
          <w:rFonts w:ascii="Times New Roman" w:hAnsi="Times New Roman" w:cs="B Nazanin"/>
          <w:b/>
          <w:bCs/>
          <w:szCs w:val="28"/>
          <w:rtl/>
        </w:rPr>
      </w:pPr>
      <w:r w:rsidRPr="004736B7">
        <w:rPr>
          <w:rFonts w:ascii="Times New Roman" w:hAnsi="Times New Roman" w:cs="B Nazanin" w:hint="cs"/>
          <w:b/>
          <w:bCs/>
          <w:szCs w:val="28"/>
          <w:rtl/>
        </w:rPr>
        <w:lastRenderedPageBreak/>
        <w:t>داده محصول از منبع داده</w:t>
      </w:r>
    </w:p>
    <w:p w:rsidR="001C0A0D" w:rsidRPr="004736B7" w:rsidRDefault="001C0A0D" w:rsidP="001C0A0D">
      <w:pPr>
        <w:numPr>
          <w:ilvl w:val="0"/>
          <w:numId w:val="3"/>
        </w:numPr>
        <w:bidi/>
        <w:spacing w:after="200" w:line="276" w:lineRule="auto"/>
        <w:jc w:val="both"/>
        <w:rPr>
          <w:rFonts w:ascii="Times New Roman" w:hAnsi="Times New Roman" w:cs="B Nazanin"/>
          <w:szCs w:val="28"/>
        </w:rPr>
      </w:pPr>
      <w:r w:rsidRPr="004736B7">
        <w:rPr>
          <w:rFonts w:ascii="Times New Roman" w:hAnsi="Times New Roman" w:cs="B Nazanin" w:hint="cs"/>
          <w:szCs w:val="28"/>
          <w:rtl/>
        </w:rPr>
        <w:t>خدمات داده اصلی داده و تصاویر را از منبع داده دریافت می</w:t>
      </w:r>
      <w:r w:rsidRPr="004736B7">
        <w:rPr>
          <w:rFonts w:ascii="Times New Roman" w:hAnsi="Times New Roman" w:cs="B Nazanin" w:hint="cs"/>
          <w:szCs w:val="28"/>
          <w:rtl/>
        </w:rPr>
        <w:softHyphen/>
        <w:t>کند</w:t>
      </w:r>
    </w:p>
    <w:p w:rsidR="001C0A0D" w:rsidRPr="004736B7" w:rsidRDefault="001C0A0D" w:rsidP="001C0A0D">
      <w:pPr>
        <w:numPr>
          <w:ilvl w:val="0"/>
          <w:numId w:val="3"/>
        </w:numPr>
        <w:bidi/>
        <w:spacing w:after="200" w:line="276" w:lineRule="auto"/>
        <w:jc w:val="both"/>
        <w:rPr>
          <w:rFonts w:ascii="Times New Roman" w:hAnsi="Times New Roman" w:cs="B Nazanin"/>
          <w:szCs w:val="28"/>
        </w:rPr>
      </w:pPr>
      <w:r w:rsidRPr="004736B7">
        <w:rPr>
          <w:rFonts w:ascii="Times New Roman" w:hAnsi="Times New Roman" w:cs="B Nazanin" w:hint="cs"/>
          <w:szCs w:val="28"/>
          <w:rtl/>
        </w:rPr>
        <w:t>خدمات داده اصلی با استفاده از نمونه</w:t>
      </w:r>
      <w:r w:rsidRPr="004736B7">
        <w:rPr>
          <w:rFonts w:ascii="Times New Roman" w:hAnsi="Times New Roman" w:cs="B Nazanin"/>
          <w:szCs w:val="28"/>
          <w:rtl/>
        </w:rPr>
        <w:softHyphen/>
      </w:r>
      <w:r w:rsidRPr="004736B7">
        <w:rPr>
          <w:rFonts w:ascii="Times New Roman" w:hAnsi="Times New Roman" w:cs="B Nazanin" w:hint="cs"/>
          <w:szCs w:val="28"/>
          <w:rtl/>
        </w:rPr>
        <w:t>های محصول و داده</w:t>
      </w:r>
      <w:r w:rsidRPr="004736B7">
        <w:rPr>
          <w:rFonts w:ascii="Times New Roman" w:hAnsi="Times New Roman" w:cs="B Nazanin"/>
          <w:szCs w:val="28"/>
          <w:rtl/>
        </w:rPr>
        <w:softHyphen/>
      </w:r>
      <w:r w:rsidRPr="004736B7">
        <w:rPr>
          <w:rFonts w:ascii="Times New Roman" w:hAnsi="Times New Roman" w:cs="B Nazanin" w:hint="cs"/>
          <w:szCs w:val="28"/>
          <w:rtl/>
        </w:rPr>
        <w:t>های ارائه شده توسط منبع داده تضمین کیفیت را انجام می</w:t>
      </w:r>
      <w:r w:rsidRPr="004736B7">
        <w:rPr>
          <w:rFonts w:ascii="Times New Roman" w:hAnsi="Times New Roman" w:cs="B Nazanin"/>
          <w:szCs w:val="28"/>
          <w:rtl/>
        </w:rPr>
        <w:softHyphen/>
      </w:r>
      <w:r w:rsidRPr="004736B7">
        <w:rPr>
          <w:rFonts w:ascii="Times New Roman" w:hAnsi="Times New Roman" w:cs="B Nazanin" w:hint="cs"/>
          <w:szCs w:val="28"/>
          <w:rtl/>
        </w:rPr>
        <w:t>دهد، به عنوان مثال صفحه گسترده اکسل</w:t>
      </w:r>
    </w:p>
    <w:p w:rsidR="001C0A0D" w:rsidRPr="004736B7" w:rsidRDefault="001C0A0D" w:rsidP="001C0A0D">
      <w:pPr>
        <w:numPr>
          <w:ilvl w:val="0"/>
          <w:numId w:val="3"/>
        </w:numPr>
        <w:bidi/>
        <w:spacing w:after="200" w:line="276" w:lineRule="auto"/>
        <w:jc w:val="both"/>
        <w:rPr>
          <w:rFonts w:ascii="Times New Roman" w:hAnsi="Times New Roman" w:cs="B Nazanin"/>
          <w:szCs w:val="28"/>
        </w:rPr>
      </w:pPr>
      <w:r w:rsidRPr="004736B7">
        <w:rPr>
          <w:rFonts w:ascii="Times New Roman" w:hAnsi="Times New Roman" w:cs="B Nazanin" w:hint="cs"/>
          <w:szCs w:val="28"/>
          <w:rtl/>
        </w:rPr>
        <w:t>گزارش مغایرت</w:t>
      </w:r>
      <w:r w:rsidRPr="004736B7">
        <w:rPr>
          <w:rFonts w:ascii="Times New Roman" w:hAnsi="Times New Roman" w:cs="B Nazanin" w:hint="cs"/>
          <w:szCs w:val="28"/>
          <w:rtl/>
        </w:rPr>
        <w:softHyphen/>
        <w:t>ها برای تجزیه و تحلیل و اصلاح داده محصول ایج</w:t>
      </w:r>
      <w:r>
        <w:rPr>
          <w:rFonts w:ascii="Times New Roman" w:hAnsi="Times New Roman" w:cs="B Nazanin" w:hint="cs"/>
          <w:szCs w:val="28"/>
          <w:rtl/>
        </w:rPr>
        <w:t>اد و به منبع داده ارسال می</w:t>
      </w:r>
      <w:r>
        <w:rPr>
          <w:rFonts w:ascii="Times New Roman" w:hAnsi="Times New Roman" w:cs="B Nazanin"/>
          <w:szCs w:val="28"/>
          <w:rtl/>
        </w:rPr>
        <w:softHyphen/>
      </w:r>
      <w:r w:rsidRPr="004736B7">
        <w:rPr>
          <w:rFonts w:ascii="Times New Roman" w:hAnsi="Times New Roman" w:cs="B Nazanin" w:hint="cs"/>
          <w:szCs w:val="28"/>
          <w:rtl/>
        </w:rPr>
        <w:t xml:space="preserve">شود </w:t>
      </w:r>
    </w:p>
    <w:p w:rsidR="001C0A0D" w:rsidRPr="004736B7" w:rsidRDefault="001C0A0D" w:rsidP="001C0A0D">
      <w:pPr>
        <w:bidi/>
        <w:jc w:val="both"/>
        <w:rPr>
          <w:rFonts w:ascii="Times New Roman" w:hAnsi="Times New Roman" w:cs="B Nazanin"/>
          <w:szCs w:val="28"/>
          <w:rtl/>
        </w:rPr>
      </w:pPr>
      <w:r w:rsidRPr="004736B7">
        <w:rPr>
          <w:rFonts w:ascii="Times New Roman" w:hAnsi="Times New Roman" w:cs="B Nazanin" w:hint="cs"/>
          <w:szCs w:val="28"/>
          <w:rtl/>
        </w:rPr>
        <w:t>همانطور که در ابتدای سند اشاره شد، ممکن است اقدامات اضافی برای رسیدن به اهداف پیشرفته کیفیت داده اصلی و اطمینان بیشتر که داده</w:t>
      </w:r>
      <w:r>
        <w:rPr>
          <w:rFonts w:ascii="Times New Roman" w:hAnsi="Times New Roman" w:cs="B Nazanin"/>
          <w:szCs w:val="28"/>
          <w:rtl/>
        </w:rPr>
        <w:softHyphen/>
      </w:r>
      <w:r w:rsidRPr="004736B7">
        <w:rPr>
          <w:rFonts w:ascii="Times New Roman" w:hAnsi="Times New Roman" w:cs="B Nazanin" w:hint="cs"/>
          <w:szCs w:val="28"/>
          <w:rtl/>
        </w:rPr>
        <w:t>ها برای هدف مورد نظر مناسب هستند، انجام پذیرد.</w:t>
      </w:r>
      <w:r w:rsidRPr="004736B7">
        <w:rPr>
          <w:rFonts w:ascii="Times New Roman" w:hAnsi="Times New Roman" w:cs="B Nazanin" w:hint="cs"/>
          <w:szCs w:val="28"/>
        </w:rPr>
        <w:t xml:space="preserve"> </w:t>
      </w:r>
      <w:r w:rsidRPr="004736B7">
        <w:rPr>
          <w:rFonts w:ascii="Times New Roman" w:hAnsi="Times New Roman" w:cs="B Nazanin" w:hint="cs"/>
          <w:szCs w:val="28"/>
          <w:rtl/>
        </w:rPr>
        <w:t>این سند بر دو روش ذکر شده در بالا تمرکز دارد</w:t>
      </w:r>
      <w:r w:rsidRPr="004736B7">
        <w:rPr>
          <w:rFonts w:ascii="Times New Roman" w:hAnsi="Times New Roman" w:cs="B Nazanin" w:hint="cs"/>
          <w:szCs w:val="28"/>
        </w:rPr>
        <w:t>.</w:t>
      </w:r>
    </w:p>
    <w:p w:rsidR="001C0A0D" w:rsidRPr="004736B7" w:rsidRDefault="001C0A0D" w:rsidP="001C0A0D">
      <w:pPr>
        <w:pStyle w:val="Heading2"/>
        <w:bidi/>
        <w:rPr>
          <w:rtl/>
        </w:rPr>
      </w:pPr>
      <w:r w:rsidRPr="004736B7">
        <w:rPr>
          <w:rFonts w:hint="cs"/>
          <w:rtl/>
        </w:rPr>
        <w:t xml:space="preserve">خدمات داده اصلی </w:t>
      </w:r>
      <w:r w:rsidRPr="004736B7">
        <w:rPr>
          <w:rFonts w:cs="Times New Roman" w:hint="cs"/>
          <w:rtl/>
        </w:rPr>
        <w:t>–</w:t>
      </w:r>
      <w:r w:rsidRPr="004736B7">
        <w:rPr>
          <w:rFonts w:hint="cs"/>
          <w:rtl/>
        </w:rPr>
        <w:t xml:space="preserve"> تمرکز فرآیند کاری</w:t>
      </w:r>
    </w:p>
    <w:p w:rsidR="001C0A0D" w:rsidRPr="004736B7" w:rsidRDefault="001C0A0D" w:rsidP="001C0A0D">
      <w:pPr>
        <w:bidi/>
        <w:jc w:val="both"/>
        <w:rPr>
          <w:rFonts w:ascii="Times New Roman" w:hAnsi="Times New Roman" w:cs="B Nazanin"/>
          <w:b/>
          <w:bCs/>
          <w:szCs w:val="28"/>
          <w:rtl/>
        </w:rPr>
      </w:pPr>
      <w:r w:rsidRPr="004736B7">
        <w:rPr>
          <w:rFonts w:ascii="Times New Roman" w:hAnsi="Times New Roman" w:cs="B Nazanin" w:hint="cs"/>
          <w:szCs w:val="28"/>
          <w:rtl/>
        </w:rPr>
        <w:t>خدمات داده اصلی ابتدا فرآیند یا فرایندهای کاری کاربر را که در نظر دارد در بازار پشتیبانی کند را تعیین می</w:t>
      </w:r>
      <w:r>
        <w:rPr>
          <w:rFonts w:ascii="Times New Roman" w:hAnsi="Times New Roman" w:cs="B Nazanin"/>
          <w:szCs w:val="28"/>
          <w:rtl/>
        </w:rPr>
        <w:softHyphen/>
      </w:r>
      <w:r w:rsidRPr="004736B7">
        <w:rPr>
          <w:rFonts w:ascii="Times New Roman" w:hAnsi="Times New Roman" w:cs="B Nazanin" w:hint="cs"/>
          <w:szCs w:val="28"/>
          <w:rtl/>
        </w:rPr>
        <w:t>کند</w:t>
      </w:r>
      <w:r>
        <w:rPr>
          <w:rFonts w:ascii="Times New Roman" w:hAnsi="Times New Roman" w:cs="B Nazanin" w:hint="cs"/>
          <w:szCs w:val="28"/>
          <w:rtl/>
        </w:rPr>
        <w:t xml:space="preserve">. </w:t>
      </w:r>
      <w:r w:rsidRPr="004736B7">
        <w:rPr>
          <w:rFonts w:ascii="Times New Roman" w:hAnsi="Times New Roman" w:cs="B Nazanin" w:hint="cs"/>
          <w:szCs w:val="28"/>
          <w:rtl/>
        </w:rPr>
        <w:t>هر فرآیند کاری فردی می</w:t>
      </w:r>
      <w:r>
        <w:rPr>
          <w:rFonts w:ascii="Times New Roman" w:hAnsi="Times New Roman" w:cs="B Nazanin"/>
          <w:szCs w:val="28"/>
          <w:rtl/>
        </w:rPr>
        <w:softHyphen/>
      </w:r>
      <w:r w:rsidRPr="004736B7">
        <w:rPr>
          <w:rFonts w:ascii="Times New Roman" w:hAnsi="Times New Roman" w:cs="B Nazanin" w:hint="cs"/>
          <w:szCs w:val="28"/>
          <w:rtl/>
        </w:rPr>
        <w:t>تواند توسط مراحل فرایند کاری خود</w:t>
      </w:r>
      <w:r w:rsidRPr="004736B7">
        <w:rPr>
          <w:rFonts w:ascii="Times New Roman" w:hAnsi="Times New Roman" w:cs="B Nazanin" w:hint="cs"/>
          <w:szCs w:val="28"/>
        </w:rPr>
        <w:t xml:space="preserve">) </w:t>
      </w:r>
      <w:r w:rsidRPr="004736B7">
        <w:rPr>
          <w:rFonts w:ascii="Times New Roman" w:hAnsi="Times New Roman" w:cs="B Nazanin"/>
          <w:szCs w:val="28"/>
          <w:rtl/>
        </w:rPr>
        <w:t>تقسیم فرآیندهای پیچیده به کارهای کوچک تر</w:t>
      </w:r>
      <w:r w:rsidRPr="004736B7">
        <w:rPr>
          <w:rFonts w:ascii="Times New Roman" w:hAnsi="Times New Roman" w:cs="B Nazanin" w:hint="cs"/>
          <w:szCs w:val="28"/>
          <w:rtl/>
        </w:rPr>
        <w:t>) تعریف شده و موارد استفاده داده</w:t>
      </w:r>
      <w:r>
        <w:rPr>
          <w:rFonts w:ascii="Times New Roman" w:hAnsi="Times New Roman" w:cs="B Nazanin"/>
          <w:szCs w:val="28"/>
          <w:rtl/>
        </w:rPr>
        <w:softHyphen/>
      </w:r>
      <w:r w:rsidRPr="004736B7">
        <w:rPr>
          <w:rFonts w:ascii="Times New Roman" w:hAnsi="Times New Roman" w:cs="B Nazanin" w:hint="cs"/>
          <w:szCs w:val="28"/>
          <w:rtl/>
        </w:rPr>
        <w:t>های اصلی برای تامین نیاز کاربر مورد استفاده قرار می</w:t>
      </w:r>
      <w:r>
        <w:rPr>
          <w:rFonts w:ascii="Times New Roman" w:hAnsi="Times New Roman" w:cs="B Nazanin"/>
          <w:szCs w:val="28"/>
          <w:rtl/>
        </w:rPr>
        <w:softHyphen/>
      </w:r>
      <w:r w:rsidRPr="004736B7">
        <w:rPr>
          <w:rFonts w:ascii="Times New Roman" w:hAnsi="Times New Roman" w:cs="B Nazanin" w:hint="cs"/>
          <w:szCs w:val="28"/>
          <w:rtl/>
        </w:rPr>
        <w:t>گیرد</w:t>
      </w:r>
      <w:r w:rsidRPr="004736B7">
        <w:rPr>
          <w:rFonts w:ascii="Times New Roman" w:hAnsi="Times New Roman" w:cs="B Nazanin" w:hint="cs"/>
          <w:szCs w:val="28"/>
        </w:rPr>
        <w:t>.</w:t>
      </w:r>
    </w:p>
    <w:p w:rsidR="001C0A0D" w:rsidRPr="004736B7" w:rsidRDefault="001C0A0D" w:rsidP="001C0A0D">
      <w:pPr>
        <w:bidi/>
        <w:jc w:val="both"/>
        <w:rPr>
          <w:rFonts w:ascii="Times New Roman" w:hAnsi="Times New Roman" w:cs="B Nazanin"/>
          <w:szCs w:val="28"/>
          <w:rtl/>
        </w:rPr>
      </w:pPr>
      <w:r w:rsidRPr="004736B7">
        <w:rPr>
          <w:rFonts w:ascii="Times New Roman" w:hAnsi="Times New Roman" w:cs="B Nazanin" w:hint="cs"/>
          <w:szCs w:val="28"/>
          <w:rtl/>
        </w:rPr>
        <w:t>این امر مهمی است که این نیاز را جهت اطمینان از وجود تمام عناصر زنجیره تامین اطلاعات به یاد داشته باشیم</w:t>
      </w:r>
      <w:r>
        <w:rPr>
          <w:rFonts w:ascii="Times New Roman" w:hAnsi="Times New Roman" w:cs="B Nazanin" w:hint="cs"/>
          <w:szCs w:val="28"/>
          <w:rtl/>
        </w:rPr>
        <w:t xml:space="preserve">. </w:t>
      </w:r>
      <w:r w:rsidRPr="004736B7">
        <w:rPr>
          <w:rFonts w:ascii="Times New Roman" w:hAnsi="Times New Roman" w:cs="B Nazanin" w:hint="cs"/>
          <w:szCs w:val="28"/>
          <w:rtl/>
        </w:rPr>
        <w:t>این ممکن است شامل مصرف کننده، تدارکات و نیازهای قانونی برای فرایند کاری در تمام سطوح محصول، مصرف کننده، قلم تجاری و پالت باشد</w:t>
      </w:r>
      <w:r>
        <w:rPr>
          <w:rFonts w:ascii="Times New Roman" w:hAnsi="Times New Roman" w:cs="B Nazanin" w:hint="cs"/>
          <w:szCs w:val="28"/>
          <w:rtl/>
        </w:rPr>
        <w:t xml:space="preserve">. </w:t>
      </w:r>
      <w:r w:rsidRPr="004736B7">
        <w:rPr>
          <w:rFonts w:ascii="Times New Roman" w:hAnsi="Times New Roman" w:cs="B Nazanin" w:hint="cs"/>
          <w:szCs w:val="28"/>
          <w:rtl/>
        </w:rPr>
        <w:t>اقدامات مناسب باید به موارد زیر منتهی شود</w:t>
      </w:r>
      <w:r>
        <w:rPr>
          <w:rFonts w:ascii="Times New Roman" w:hAnsi="Times New Roman" w:cs="B Nazanin" w:hint="cs"/>
          <w:szCs w:val="28"/>
          <w:rtl/>
        </w:rPr>
        <w:t>:</w:t>
      </w:r>
    </w:p>
    <w:p w:rsidR="001C0A0D" w:rsidRPr="004736B7" w:rsidRDefault="001C0A0D" w:rsidP="001C0A0D">
      <w:pPr>
        <w:numPr>
          <w:ilvl w:val="0"/>
          <w:numId w:val="4"/>
        </w:numPr>
        <w:bidi/>
        <w:spacing w:after="200" w:line="276" w:lineRule="auto"/>
        <w:jc w:val="both"/>
        <w:rPr>
          <w:rFonts w:ascii="Times New Roman" w:hAnsi="Times New Roman" w:cs="B Nazanin"/>
          <w:b/>
          <w:bCs/>
          <w:szCs w:val="28"/>
        </w:rPr>
      </w:pPr>
      <w:r w:rsidRPr="004736B7">
        <w:rPr>
          <w:rFonts w:ascii="Times New Roman" w:hAnsi="Times New Roman" w:cs="B Nazanin" w:hint="cs"/>
          <w:szCs w:val="28"/>
          <w:rtl/>
        </w:rPr>
        <w:t>تلاش کمتر برای منبع داده جهت جمع آوری ویژگی</w:t>
      </w:r>
      <w:r>
        <w:rPr>
          <w:rFonts w:ascii="Times New Roman" w:hAnsi="Times New Roman" w:cs="B Nazanin"/>
          <w:szCs w:val="28"/>
          <w:rtl/>
        </w:rPr>
        <w:softHyphen/>
      </w:r>
      <w:r w:rsidRPr="004736B7">
        <w:rPr>
          <w:rFonts w:ascii="Times New Roman" w:hAnsi="Times New Roman" w:cs="B Nazanin" w:hint="cs"/>
          <w:szCs w:val="28"/>
          <w:rtl/>
        </w:rPr>
        <w:t xml:space="preserve">های مناسب محصول، بر اساس یک فرآیند تعریف شده کاری </w:t>
      </w:r>
    </w:p>
    <w:p w:rsidR="001C0A0D" w:rsidRPr="004736B7" w:rsidRDefault="001C0A0D" w:rsidP="001C0A0D">
      <w:pPr>
        <w:numPr>
          <w:ilvl w:val="0"/>
          <w:numId w:val="4"/>
        </w:numPr>
        <w:bidi/>
        <w:spacing w:after="200" w:line="276" w:lineRule="auto"/>
        <w:jc w:val="both"/>
        <w:rPr>
          <w:rFonts w:ascii="Times New Roman" w:hAnsi="Times New Roman" w:cs="B Nazanin"/>
          <w:b/>
          <w:bCs/>
          <w:szCs w:val="28"/>
        </w:rPr>
      </w:pPr>
      <w:r w:rsidRPr="004736B7">
        <w:rPr>
          <w:rFonts w:ascii="Times New Roman" w:hAnsi="Times New Roman" w:cs="B Nazanin" w:hint="cs"/>
          <w:szCs w:val="28"/>
          <w:rtl/>
        </w:rPr>
        <w:t>تلاش کمتر برای گیرنده جهت مدیریت/توزیع مکرر داده</w:t>
      </w:r>
      <w:r w:rsidRPr="004736B7">
        <w:rPr>
          <w:rFonts w:ascii="Times New Roman" w:hAnsi="Times New Roman" w:cs="B Nazanin"/>
          <w:szCs w:val="28"/>
          <w:rtl/>
        </w:rPr>
        <w:softHyphen/>
      </w:r>
      <w:r w:rsidRPr="004736B7">
        <w:rPr>
          <w:rFonts w:ascii="Times New Roman" w:hAnsi="Times New Roman" w:cs="B Nazanin" w:hint="cs"/>
          <w:szCs w:val="28"/>
          <w:rtl/>
        </w:rPr>
        <w:t>های دریافت شده براساس فرآیند کاری خود جهت افزایش بهره وری " زنجیره تامین اطلاعات" بلافاصله به هر دو طرف</w:t>
      </w:r>
      <w:r w:rsidRPr="004736B7">
        <w:rPr>
          <w:rFonts w:ascii="Times New Roman" w:hAnsi="Times New Roman" w:cs="B Nazanin" w:hint="cs"/>
          <w:szCs w:val="28"/>
        </w:rPr>
        <w:t>.</w:t>
      </w:r>
    </w:p>
    <w:p w:rsidR="001C0A0D" w:rsidRPr="004736B7" w:rsidRDefault="001C0A0D" w:rsidP="001C0A0D">
      <w:pPr>
        <w:bidi/>
        <w:jc w:val="both"/>
        <w:rPr>
          <w:rFonts w:ascii="Times New Roman" w:hAnsi="Times New Roman" w:cs="B Nazanin"/>
          <w:szCs w:val="28"/>
          <w:rtl/>
        </w:rPr>
      </w:pPr>
      <w:r w:rsidRPr="004736B7">
        <w:rPr>
          <w:rFonts w:ascii="Times New Roman" w:hAnsi="Times New Roman" w:cs="B Nazanin" w:hint="cs"/>
          <w:szCs w:val="28"/>
          <w:rtl/>
        </w:rPr>
        <w:t>فرایند کاری</w:t>
      </w:r>
      <w:r w:rsidRPr="004736B7">
        <w:rPr>
          <w:rFonts w:ascii="Times New Roman" w:hAnsi="Times New Roman" w:cs="B Nazanin" w:hint="cs"/>
          <w:szCs w:val="28"/>
        </w:rPr>
        <w:t xml:space="preserve"> </w:t>
      </w:r>
      <w:r w:rsidRPr="004736B7">
        <w:rPr>
          <w:rFonts w:ascii="Times New Roman" w:hAnsi="Times New Roman" w:cs="B Nazanin" w:hint="cs"/>
          <w:szCs w:val="28"/>
          <w:rtl/>
        </w:rPr>
        <w:t>خدمات داده اصلی</w:t>
      </w:r>
      <w:r w:rsidRPr="004736B7">
        <w:rPr>
          <w:rFonts w:ascii="Times New Roman" w:hAnsi="Times New Roman" w:cs="B Nazanin" w:hint="cs"/>
          <w:szCs w:val="28"/>
        </w:rPr>
        <w:t xml:space="preserve"> </w:t>
      </w:r>
      <w:r w:rsidRPr="004736B7">
        <w:rPr>
          <w:rFonts w:ascii="Times New Roman" w:hAnsi="Times New Roman" w:cs="B Nazanin" w:hint="cs"/>
          <w:szCs w:val="28"/>
          <w:rtl/>
        </w:rPr>
        <w:t>ارزشی را درون یک نیاز خاص کاری ارائه می</w:t>
      </w:r>
      <w:r>
        <w:rPr>
          <w:rFonts w:ascii="Times New Roman" w:hAnsi="Times New Roman" w:cs="B Nazanin"/>
          <w:szCs w:val="28"/>
          <w:rtl/>
        </w:rPr>
        <w:softHyphen/>
      </w:r>
      <w:r w:rsidRPr="004736B7">
        <w:rPr>
          <w:rFonts w:ascii="Times New Roman" w:hAnsi="Times New Roman" w:cs="B Nazanin" w:hint="cs"/>
          <w:szCs w:val="28"/>
          <w:rtl/>
        </w:rPr>
        <w:t>دهد</w:t>
      </w:r>
      <w:r>
        <w:rPr>
          <w:rFonts w:ascii="Times New Roman" w:hAnsi="Times New Roman" w:cs="B Nazanin" w:hint="cs"/>
          <w:szCs w:val="28"/>
          <w:rtl/>
        </w:rPr>
        <w:t xml:space="preserve">. </w:t>
      </w:r>
      <w:r w:rsidRPr="004736B7">
        <w:rPr>
          <w:rFonts w:ascii="Times New Roman" w:hAnsi="Times New Roman" w:cs="B Nazanin" w:hint="cs"/>
          <w:szCs w:val="28"/>
          <w:rtl/>
        </w:rPr>
        <w:t>هر فرایند تجاری نتایج خاصی را به دنبال دارد</w:t>
      </w:r>
      <w:r w:rsidRPr="004736B7">
        <w:rPr>
          <w:rFonts w:ascii="Times New Roman" w:hAnsi="Times New Roman" w:cs="B Nazanin" w:hint="cs"/>
          <w:szCs w:val="28"/>
        </w:rPr>
        <w:t>.</w:t>
      </w:r>
      <w:r w:rsidRPr="004736B7">
        <w:rPr>
          <w:rFonts w:ascii="Times New Roman" w:hAnsi="Times New Roman" w:cs="B Nazanin" w:hint="cs"/>
          <w:szCs w:val="28"/>
          <w:rtl/>
        </w:rPr>
        <w:t xml:space="preserve"> رسیدن به این نتیجه به طور مؤثر و مستمر، نیازمند یک چارچوب خدماتی است که موارد زیر را مشخص کند</w:t>
      </w:r>
      <w:r w:rsidRPr="004736B7">
        <w:rPr>
          <w:rFonts w:ascii="Times New Roman" w:hAnsi="Times New Roman" w:cs="B Nazanin" w:hint="cs"/>
          <w:szCs w:val="28"/>
        </w:rPr>
        <w:t>:</w:t>
      </w:r>
    </w:p>
    <w:p w:rsidR="001C0A0D" w:rsidRPr="004736B7" w:rsidRDefault="001C0A0D" w:rsidP="001C0A0D">
      <w:pPr>
        <w:numPr>
          <w:ilvl w:val="0"/>
          <w:numId w:val="5"/>
        </w:numPr>
        <w:bidi/>
        <w:spacing w:after="200" w:line="276" w:lineRule="auto"/>
        <w:jc w:val="both"/>
        <w:rPr>
          <w:rFonts w:ascii="Times New Roman" w:hAnsi="Times New Roman" w:cs="B Nazanin"/>
          <w:szCs w:val="28"/>
        </w:rPr>
      </w:pPr>
      <w:r w:rsidRPr="004736B7">
        <w:rPr>
          <w:rFonts w:ascii="Times New Roman" w:hAnsi="Times New Roman" w:cs="B Nazanin" w:hint="cs"/>
          <w:szCs w:val="28"/>
          <w:rtl/>
        </w:rPr>
        <w:t>الف: یکپارچگی فرآیند کاری</w:t>
      </w:r>
    </w:p>
    <w:p w:rsidR="001C0A0D" w:rsidRPr="004736B7" w:rsidRDefault="001C0A0D" w:rsidP="001C0A0D">
      <w:pPr>
        <w:numPr>
          <w:ilvl w:val="0"/>
          <w:numId w:val="5"/>
        </w:numPr>
        <w:bidi/>
        <w:spacing w:after="200" w:line="276" w:lineRule="auto"/>
        <w:jc w:val="both"/>
        <w:rPr>
          <w:rFonts w:ascii="Times New Roman" w:hAnsi="Times New Roman" w:cs="B Nazanin"/>
          <w:szCs w:val="28"/>
        </w:rPr>
      </w:pPr>
      <w:r w:rsidRPr="004736B7">
        <w:rPr>
          <w:rFonts w:ascii="Times New Roman" w:hAnsi="Times New Roman" w:cs="B Nazanin" w:hint="cs"/>
          <w:szCs w:val="28"/>
          <w:rtl/>
        </w:rPr>
        <w:t>ب: سازگاری با استانداردها و دستورالعمل</w:t>
      </w:r>
      <w:r w:rsidRPr="004736B7">
        <w:rPr>
          <w:rFonts w:ascii="Times New Roman" w:hAnsi="Times New Roman" w:cs="B Nazanin"/>
          <w:szCs w:val="28"/>
          <w:rtl/>
        </w:rPr>
        <w:softHyphen/>
      </w:r>
      <w:r w:rsidRPr="004736B7">
        <w:rPr>
          <w:rFonts w:ascii="Times New Roman" w:hAnsi="Times New Roman" w:cs="B Nazanin" w:hint="cs"/>
          <w:szCs w:val="28"/>
          <w:rtl/>
        </w:rPr>
        <w:t xml:space="preserve">های </w:t>
      </w:r>
      <w:r w:rsidRPr="004736B7">
        <w:rPr>
          <w:rFonts w:ascii="Times New Roman" w:hAnsi="Times New Roman" w:cs="B Nazanin" w:hint="cs"/>
          <w:szCs w:val="28"/>
        </w:rPr>
        <w:t>GS1</w:t>
      </w:r>
    </w:p>
    <w:p w:rsidR="001C0A0D" w:rsidRDefault="001C0A0D" w:rsidP="001C0A0D">
      <w:pPr>
        <w:numPr>
          <w:ilvl w:val="0"/>
          <w:numId w:val="5"/>
        </w:numPr>
        <w:bidi/>
        <w:spacing w:after="200" w:line="276" w:lineRule="auto"/>
        <w:jc w:val="both"/>
        <w:rPr>
          <w:rFonts w:ascii="Times New Roman" w:hAnsi="Times New Roman" w:cs="B Nazanin"/>
          <w:szCs w:val="28"/>
        </w:rPr>
      </w:pPr>
      <w:r w:rsidRPr="004736B7">
        <w:rPr>
          <w:rFonts w:ascii="Times New Roman" w:hAnsi="Times New Roman" w:cs="B Nazanin" w:hint="cs"/>
          <w:szCs w:val="28"/>
          <w:rtl/>
        </w:rPr>
        <w:t xml:space="preserve">ج: یکپارچگی مدیریت کلیدهای </w:t>
      </w:r>
      <w:r w:rsidRPr="004736B7">
        <w:rPr>
          <w:rFonts w:ascii="Times New Roman" w:hAnsi="Times New Roman" w:cs="B Nazanin"/>
          <w:szCs w:val="28"/>
        </w:rPr>
        <w:t>GS1</w:t>
      </w:r>
    </w:p>
    <w:p w:rsidR="003240A1" w:rsidRPr="001C0A0D" w:rsidRDefault="001C0A0D" w:rsidP="001C0A0D">
      <w:pPr>
        <w:numPr>
          <w:ilvl w:val="0"/>
          <w:numId w:val="5"/>
        </w:numPr>
        <w:bidi/>
        <w:spacing w:after="200" w:line="276" w:lineRule="auto"/>
        <w:jc w:val="both"/>
        <w:rPr>
          <w:rFonts w:ascii="Times New Roman" w:hAnsi="Times New Roman" w:cs="B Nazanin"/>
          <w:szCs w:val="28"/>
        </w:rPr>
      </w:pPr>
      <w:bookmarkStart w:id="0" w:name="_GoBack"/>
      <w:bookmarkEnd w:id="0"/>
      <w:r w:rsidRPr="001C0A0D">
        <w:rPr>
          <w:rFonts w:ascii="Times New Roman" w:hAnsi="Times New Roman" w:cs="B Nazanin" w:hint="cs"/>
          <w:szCs w:val="28"/>
          <w:rtl/>
        </w:rPr>
        <w:lastRenderedPageBreak/>
        <w:t xml:space="preserve">د: </w:t>
      </w:r>
      <w:r w:rsidRPr="001C0A0D">
        <w:rPr>
          <w:rStyle w:val="shorttext"/>
          <w:rFonts w:ascii="Times New Roman" w:hAnsi="Times New Roman" w:cs="B Nazanin" w:hint="cs"/>
          <w:szCs w:val="28"/>
          <w:rtl/>
        </w:rPr>
        <w:t>یکپارچگی اعتبار سنجی داده</w:t>
      </w:r>
      <w:r w:rsidRPr="001C0A0D">
        <w:rPr>
          <w:rStyle w:val="shorttext"/>
          <w:rFonts w:ascii="Times New Roman" w:hAnsi="Times New Roman" w:cs="B Nazanin"/>
          <w:szCs w:val="28"/>
          <w:rtl/>
        </w:rPr>
        <w:softHyphen/>
      </w:r>
      <w:r w:rsidRPr="001C0A0D">
        <w:rPr>
          <w:rStyle w:val="shorttext"/>
          <w:rFonts w:ascii="Times New Roman" w:hAnsi="Times New Roman" w:cs="B Nazanin" w:hint="cs"/>
          <w:szCs w:val="28"/>
          <w:rtl/>
        </w:rPr>
        <w:t>ها و مدل داده</w:t>
      </w:r>
    </w:p>
    <w:sectPr w:rsidR="003240A1" w:rsidRPr="001C0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E1C0B"/>
    <w:multiLevelType w:val="hybridMultilevel"/>
    <w:tmpl w:val="2A7AF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36877"/>
    <w:multiLevelType w:val="hybridMultilevel"/>
    <w:tmpl w:val="FB048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C2F7B"/>
    <w:multiLevelType w:val="hybridMultilevel"/>
    <w:tmpl w:val="651EC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73C17"/>
    <w:multiLevelType w:val="hybridMultilevel"/>
    <w:tmpl w:val="E46A6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576A8"/>
    <w:multiLevelType w:val="multilevel"/>
    <w:tmpl w:val="7AD009B0"/>
    <w:lvl w:ilvl="0">
      <w:start w:val="1"/>
      <w:numFmt w:val="decimal"/>
      <w:pStyle w:val="Heading1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0D"/>
    <w:rsid w:val="001C0A0D"/>
    <w:rsid w:val="002B71E2"/>
    <w:rsid w:val="004D6A41"/>
    <w:rsid w:val="00E3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97678F-A424-45F0-BF0E-E8045855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A0D"/>
    <w:pPr>
      <w:spacing w:after="0" w:line="240" w:lineRule="auto"/>
    </w:pPr>
    <w:rPr>
      <w:rFonts w:ascii="Verdana" w:eastAsia="Times New Roman" w:hAnsi="Verdana" w:cs="Times New Roman"/>
      <w:sz w:val="18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C0A0D"/>
    <w:pPr>
      <w:keepNext/>
      <w:numPr>
        <w:numId w:val="1"/>
      </w:numPr>
      <w:spacing w:before="480" w:after="120"/>
      <w:outlineLvl w:val="0"/>
    </w:pPr>
    <w:rPr>
      <w:rFonts w:cs="B Nazanin"/>
      <w:b/>
      <w:bCs/>
      <w:color w:val="002C6C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1C0A0D"/>
    <w:pPr>
      <w:keepNext/>
      <w:numPr>
        <w:ilvl w:val="1"/>
        <w:numId w:val="1"/>
      </w:numPr>
      <w:spacing w:before="360" w:after="120"/>
      <w:outlineLvl w:val="1"/>
    </w:pPr>
    <w:rPr>
      <w:rFonts w:ascii="B Nazanin" w:hAnsi="B Nazanin" w:cs="Arial"/>
      <w:b/>
      <w:bCs/>
      <w:color w:val="002C6C"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1C0A0D"/>
    <w:pPr>
      <w:keepNext/>
      <w:numPr>
        <w:ilvl w:val="2"/>
        <w:numId w:val="1"/>
      </w:numPr>
      <w:spacing w:before="360" w:after="120"/>
      <w:outlineLvl w:val="2"/>
    </w:pPr>
    <w:rPr>
      <w:rFonts w:cs="Arial"/>
      <w:b/>
      <w:bCs/>
      <w:color w:val="002C6C"/>
      <w:sz w:val="20"/>
      <w:szCs w:val="26"/>
    </w:rPr>
  </w:style>
  <w:style w:type="paragraph" w:styleId="Heading4">
    <w:name w:val="heading 4"/>
    <w:basedOn w:val="Normal"/>
    <w:next w:val="Normal"/>
    <w:link w:val="Heading4Char"/>
    <w:qFormat/>
    <w:rsid w:val="001C0A0D"/>
    <w:pPr>
      <w:keepNext/>
      <w:numPr>
        <w:ilvl w:val="3"/>
        <w:numId w:val="1"/>
      </w:numPr>
      <w:spacing w:before="360" w:after="120"/>
      <w:outlineLvl w:val="3"/>
    </w:pPr>
    <w:rPr>
      <w:rFonts w:cs="Arial"/>
      <w:b/>
      <w:bCs/>
      <w:color w:val="002C6C"/>
      <w:sz w:val="20"/>
      <w:szCs w:val="28"/>
    </w:rPr>
  </w:style>
  <w:style w:type="paragraph" w:styleId="Heading5">
    <w:name w:val="heading 5"/>
    <w:basedOn w:val="Heading4"/>
    <w:next w:val="Normal"/>
    <w:link w:val="Heading5Char"/>
    <w:qFormat/>
    <w:rsid w:val="001C0A0D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0A0D"/>
    <w:rPr>
      <w:rFonts w:ascii="Verdana" w:eastAsia="Times New Roman" w:hAnsi="Verdana" w:cs="B Nazanin"/>
      <w:b/>
      <w:bCs/>
      <w:color w:val="002C6C"/>
      <w:kern w:val="32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1C0A0D"/>
    <w:rPr>
      <w:rFonts w:ascii="B Nazanin" w:eastAsia="Times New Roman" w:hAnsi="B Nazanin" w:cs="Arial"/>
      <w:b/>
      <w:bCs/>
      <w:color w:val="002C6C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1C0A0D"/>
    <w:rPr>
      <w:rFonts w:ascii="Verdana" w:eastAsia="Times New Roman" w:hAnsi="Verdana" w:cs="Arial"/>
      <w:b/>
      <w:bCs/>
      <w:color w:val="002C6C"/>
      <w:sz w:val="20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C0A0D"/>
    <w:rPr>
      <w:rFonts w:ascii="Verdana" w:eastAsia="Times New Roman" w:hAnsi="Verdana" w:cs="Arial"/>
      <w:b/>
      <w:bCs/>
      <w:color w:val="002C6C"/>
      <w:sz w:val="20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1C0A0D"/>
    <w:rPr>
      <w:rFonts w:ascii="Verdana" w:eastAsia="Times New Roman" w:hAnsi="Verdana" w:cs="Arial"/>
      <w:b/>
      <w:bCs/>
      <w:color w:val="002C6C"/>
      <w:sz w:val="20"/>
      <w:szCs w:val="28"/>
      <w:lang w:val="en-GB"/>
    </w:rPr>
  </w:style>
  <w:style w:type="character" w:customStyle="1" w:styleId="shorttext">
    <w:name w:val="short_text"/>
    <w:basedOn w:val="DefaultParagraphFont"/>
    <w:rsid w:val="001C0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Faezeh Rasai</dc:creator>
  <cp:keywords/>
  <dc:description/>
  <cp:lastModifiedBy>Faezeh Rasai</cp:lastModifiedBy>
  <cp:revision>1</cp:revision>
  <dcterms:created xsi:type="dcterms:W3CDTF">2020-01-11T13:24:00Z</dcterms:created>
  <dcterms:modified xsi:type="dcterms:W3CDTF">2020-01-11T13:40:00Z</dcterms:modified>
</cp:coreProperties>
</file>